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95" w:rsidRPr="00373891" w:rsidRDefault="002F5E95" w:rsidP="00373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3891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Игра, как условие успешной социализации</w:t>
      </w:r>
    </w:p>
    <w:p w:rsidR="00C33DE2" w:rsidRPr="00EC246A" w:rsidRDefault="000361C4" w:rsidP="00EC2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6A">
        <w:rPr>
          <w:rFonts w:ascii="Times New Roman" w:hAnsi="Times New Roman" w:cs="Times New Roman"/>
          <w:sz w:val="28"/>
          <w:szCs w:val="28"/>
        </w:rPr>
        <w:br/>
      </w:r>
      <w:r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Процесс социализации начинается с раннего детства и продолжается на протяжении всей жизни. </w:t>
      </w:r>
      <w:r w:rsidR="002F5E95"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 – это очень важный фактор самореализации личности. Что же поможет ребенку социализироваться с ранни</w:t>
      </w:r>
      <w:r w:rsidR="00585D80"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лет? Каждый ребёнок </w:t>
      </w:r>
      <w:r w:rsidR="002F5E95"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познаёт мир через игры. Этот способ познания новой информации становится основной деятельностью ребёнка. Содействие взрослых этому процессу и обучение различным новым видам игрового проведения является важным этапом в жизни ребёнка. С взрослением ребенок продумывает какие-то сценарии игр. С помощью игры ребёнок учится общаться со сверстниками, устанавливать с ними различные игровые связи, взяв на себя какую-либо социальную роль, тем самым он учится находить себе место в обществе и проявлять себ</w:t>
      </w:r>
      <w:bookmarkStart w:id="0" w:name="_GoBack"/>
      <w:bookmarkEnd w:id="0"/>
      <w:r w:rsidR="002F5E95"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t>я как личность.</w:t>
      </w:r>
      <w:r w:rsidR="002F5E95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3DE2" w:rsidRPr="00EC246A" w:rsidRDefault="00C33DE2" w:rsidP="00EC2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Школа - очень важный шаг в жизни детей 6 - 7 лет. Это требует особого внимания, так как в корне изменяются условия жизни ребенка. В этом возрасте у детей доминирующее положение все еще занимает игровая деятельность и вот почему дети лучше запоминают то, что для них сохраняет самое лучшее впечатление и доставляет самый большой интерес.</w:t>
      </w:r>
    </w:p>
    <w:p w:rsidR="002F5E95" w:rsidRPr="00EC246A" w:rsidRDefault="00C33DE2" w:rsidP="00EC2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6A">
        <w:rPr>
          <w:rFonts w:ascii="Times New Roman" w:hAnsi="Times New Roman" w:cs="Times New Roman"/>
          <w:sz w:val="28"/>
          <w:szCs w:val="28"/>
        </w:rPr>
        <w:t xml:space="preserve">     </w:t>
      </w:r>
      <w:r w:rsidR="002F5E95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работы гимназии является формирование </w:t>
      </w:r>
      <w:r w:rsidR="000361C4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социализированной, </w:t>
      </w:r>
      <w:r w:rsidR="002F5E95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жизнеспособной, творческой личности,</w:t>
      </w:r>
      <w:r w:rsidR="000361C4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95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обладающей глубокими знаниями, социальной и гражданской ответственностью, способностью к саморазвитию и самореализации.</w:t>
      </w:r>
    </w:p>
    <w:p w:rsidR="002F5E95" w:rsidRPr="00EC246A" w:rsidRDefault="002F5E95" w:rsidP="00EC2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61C4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</w:t>
      </w:r>
      <w:r w:rsidR="000361C4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умственного развития детей,</w:t>
      </w: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социализации детей.</w:t>
      </w:r>
    </w:p>
    <w:p w:rsidR="002F5E95" w:rsidRPr="00EC246A" w:rsidRDefault="002F5E95" w:rsidP="00EC2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самоподготовки проводятся игры на внимание и память, физкультминутки, стихотворные паузы, задачи, игры - путешествия.</w:t>
      </w:r>
    </w:p>
    <w:p w:rsidR="000361C4" w:rsidRPr="00EC246A" w:rsidRDefault="000361C4" w:rsidP="00EC2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5E95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дает возможность переключаться с одного вида деятельности на другой и тем самым снимать усталость. Но самое главное - игра помогает усваивать</w:t>
      </w: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95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закреплять знания по всем предметам. А самые радостные моменты в</w:t>
      </w: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95"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продлёнки - игры - конкурсы, игры - соревнования, игры - праздники.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 xml:space="preserve">     Игровая деятельность как средство социализации личности требует управления со стороны взрослого взаимодействия </w:t>
      </w:r>
      <w:r w:rsidR="00435118" w:rsidRPr="00EC246A">
        <w:rPr>
          <w:sz w:val="28"/>
          <w:szCs w:val="28"/>
        </w:rPr>
        <w:t>ребенка</w:t>
      </w:r>
      <w:r w:rsidRPr="00EC246A">
        <w:rPr>
          <w:sz w:val="28"/>
          <w:szCs w:val="28"/>
        </w:rPr>
        <w:t xml:space="preserve"> со сверстниками, учителем. Взаимоотношения со сверстниками в ходе подвижных игр активизируют определенные личностные качества возникает потребность в том или другом качестве (активности, жизнерадостности, оптимистичности и др.), которое помогает </w:t>
      </w:r>
      <w:r w:rsidR="00435118" w:rsidRPr="00EC246A">
        <w:rPr>
          <w:sz w:val="28"/>
          <w:szCs w:val="28"/>
        </w:rPr>
        <w:t>детям</w:t>
      </w:r>
      <w:r w:rsidRPr="00EC246A">
        <w:rPr>
          <w:sz w:val="28"/>
          <w:szCs w:val="28"/>
        </w:rPr>
        <w:t xml:space="preserve"> адаптироваться в среде «ребенок - взрослый», «ребенок - ребенок», испытать чувство эмоционального благополучия.</w:t>
      </w:r>
    </w:p>
    <w:p w:rsidR="00585D80" w:rsidRPr="00EC246A" w:rsidRDefault="00EC246A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118" w:rsidRPr="00EC246A">
        <w:rPr>
          <w:sz w:val="28"/>
          <w:szCs w:val="28"/>
        </w:rPr>
        <w:t>Ребенок</w:t>
      </w:r>
      <w:r w:rsidR="00C33DE2" w:rsidRPr="00EC246A">
        <w:rPr>
          <w:sz w:val="28"/>
          <w:szCs w:val="28"/>
        </w:rPr>
        <w:t xml:space="preserve"> </w:t>
      </w:r>
      <w:r w:rsidR="00585D80" w:rsidRPr="00EC246A">
        <w:rPr>
          <w:sz w:val="28"/>
          <w:szCs w:val="28"/>
        </w:rPr>
        <w:t>получает практику отбора, активизации качеств, «нужных» конкретному обществу, и умение приспосабливаться к среде, которое воспитывает в нем уважение к окружающим, удовлетворяет его потребность</w:t>
      </w:r>
      <w:r w:rsidR="00585D80" w:rsidRPr="00EC246A">
        <w:rPr>
          <w:b/>
          <w:bCs/>
          <w:sz w:val="28"/>
          <w:szCs w:val="28"/>
        </w:rPr>
        <w:t> </w:t>
      </w:r>
      <w:r w:rsidR="00585D80" w:rsidRPr="00EC246A">
        <w:rPr>
          <w:sz w:val="28"/>
          <w:szCs w:val="28"/>
        </w:rPr>
        <w:t xml:space="preserve">в </w:t>
      </w:r>
      <w:r w:rsidR="00585D80" w:rsidRPr="00EC246A">
        <w:rPr>
          <w:sz w:val="28"/>
          <w:szCs w:val="28"/>
        </w:rPr>
        <w:lastRenderedPageBreak/>
        <w:t>положительной оценке, способствует развитию чувства</w:t>
      </w:r>
      <w:r w:rsidR="00585D80" w:rsidRPr="00EC246A">
        <w:rPr>
          <w:b/>
          <w:bCs/>
          <w:sz w:val="28"/>
          <w:szCs w:val="28"/>
        </w:rPr>
        <w:t> </w:t>
      </w:r>
      <w:r w:rsidR="00585D80" w:rsidRPr="00EC246A">
        <w:rPr>
          <w:sz w:val="28"/>
          <w:szCs w:val="28"/>
        </w:rPr>
        <w:t>уверенности в себе. Ребята учатся дружить, и в игре</w:t>
      </w:r>
      <w:r w:rsidR="00585D80" w:rsidRPr="00EC246A">
        <w:rPr>
          <w:b/>
          <w:bCs/>
          <w:sz w:val="28"/>
          <w:szCs w:val="28"/>
        </w:rPr>
        <w:t> </w:t>
      </w:r>
      <w:r w:rsidR="00585D80" w:rsidRPr="00EC246A">
        <w:rPr>
          <w:sz w:val="28"/>
          <w:szCs w:val="28"/>
        </w:rPr>
        <w:t>осваивают способы поведения, соответствующие дружеским взаимоотношениям (взаимопомощь, поддержка, общение, забота и др.).</w:t>
      </w:r>
    </w:p>
    <w:p w:rsidR="00585D80" w:rsidRPr="00EC246A" w:rsidRDefault="00EC246A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5D80" w:rsidRPr="00EC246A">
        <w:rPr>
          <w:sz w:val="28"/>
          <w:szCs w:val="28"/>
        </w:rPr>
        <w:t>Игра способствует развитию рефлексии, поскольку в игре возникает реальная возможность контролировать то, как выполняется действие, входящее в процесс общения. Двойная позиция играющего - исполнитель и контролер - развивает способность соотносить свое поведение с поведением некого образца. В игровой деятельности возникают предпосылки к рефлексии как чисто человеческой способности осмысливать свои действия, предвидя реакцию других людей, а также для реализации своих возможностей.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Большинство исследователей сходятся во мнении, что в жизни людей игра выполняет такие важнейшие функции, как: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развлекательную (основная функция игры - развлечь, доставить удовольствие, воодушевить, пробудить интерес);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коммуникативную: освоение диалектики общения;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по самореализации в игре как на «полигоне человеческой практики»;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терапевтическую: преодоление различных трудностей, возникающих в других видах жизнедеятельности;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диагностическую: выявление отклонений от нормативного поведения, самопознание в процессе игры;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коррекционную: внесение позитивных изменений в структуру личностных показателей;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межнациональной коммуникации: усвоение единых для всех людей социокультурных ценностей;</w:t>
      </w:r>
    </w:p>
    <w:p w:rsidR="00585D80" w:rsidRPr="00EC246A" w:rsidRDefault="00585D80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социализации: включение в систему общественных отношений, усвоение норм человеческого общежития.</w:t>
      </w:r>
    </w:p>
    <w:p w:rsidR="00585D80" w:rsidRPr="00EC246A" w:rsidRDefault="00EC246A" w:rsidP="00EC246A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5D80" w:rsidRPr="00EC246A">
        <w:rPr>
          <w:sz w:val="28"/>
          <w:szCs w:val="28"/>
        </w:rPr>
        <w:t xml:space="preserve">Таким образом, в общественной практике последних лет, в науке понятие игры осмысливается по-новому. Игра распространяется на многие сферы жизни и культуры, принимается как общенаучная, серьезная категория. В настоящее время насчитывается большое количество специальных научных исследований по игре и теории игр. </w:t>
      </w:r>
    </w:p>
    <w:p w:rsidR="001C2179" w:rsidRPr="00EC246A" w:rsidRDefault="00EC246A" w:rsidP="00EC24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31F2D"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можно сделать вывод о том, что такая организация образовательного процесса с детьми способствует социально – личностному </w:t>
      </w:r>
      <w:r w:rsidR="00731F2D" w:rsidRPr="00EC24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развитию каждого ребёнка. 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их выполнению.</w:t>
      </w:r>
    </w:p>
    <w:p w:rsidR="00613B0D" w:rsidRPr="00EC246A" w:rsidRDefault="00613B0D" w:rsidP="00EC246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C246A">
        <w:rPr>
          <w:rStyle w:val="a4"/>
          <w:sz w:val="28"/>
          <w:szCs w:val="28"/>
        </w:rPr>
        <w:t>Список используемой литературы:</w:t>
      </w:r>
    </w:p>
    <w:p w:rsidR="00613B0D" w:rsidRPr="00EC246A" w:rsidRDefault="00613B0D" w:rsidP="00EC246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1. http://pedagogic.ru/books/item/f00/s00/z0000004/st001.shtml</w:t>
      </w:r>
    </w:p>
    <w:p w:rsidR="00613B0D" w:rsidRPr="00EC246A" w:rsidRDefault="00613B0D" w:rsidP="00EC246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C246A">
        <w:rPr>
          <w:sz w:val="28"/>
          <w:szCs w:val="28"/>
        </w:rPr>
        <w:t>2. журнал «Начальная школа», 2007г</w:t>
      </w:r>
      <w:r w:rsidR="00EC246A" w:rsidRPr="00EC246A">
        <w:rPr>
          <w:sz w:val="28"/>
          <w:szCs w:val="28"/>
        </w:rPr>
        <w:t>.</w:t>
      </w:r>
    </w:p>
    <w:p w:rsidR="00EC246A" w:rsidRPr="00EC246A" w:rsidRDefault="00EC246A" w:rsidP="00EC246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https://infourok.ru/socializaciya-mladshih-shkolnikov-cherez-igru-i-igrovuyu-deyatelnost-3258994.html</w:t>
      </w:r>
    </w:p>
    <w:p w:rsidR="00EC246A" w:rsidRPr="00EC246A" w:rsidRDefault="00EC246A" w:rsidP="00EC2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6A">
        <w:rPr>
          <w:rFonts w:ascii="Times New Roman" w:eastAsia="Times New Roman" w:hAnsi="Times New Roman" w:cs="Times New Roman"/>
          <w:sz w:val="28"/>
          <w:szCs w:val="28"/>
          <w:lang w:eastAsia="ru-RU"/>
        </w:rPr>
        <w:t>4.https://www.maam.ru/detskijsad/igrovaja-dejatelnost-na-urokah-v-nachalnoi-shkole.html</w:t>
      </w:r>
    </w:p>
    <w:p w:rsidR="00521D0C" w:rsidRPr="00613B0D" w:rsidRDefault="00521D0C" w:rsidP="00EC246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21D0C" w:rsidRPr="0061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839D3"/>
    <w:multiLevelType w:val="hybridMultilevel"/>
    <w:tmpl w:val="45AA2252"/>
    <w:lvl w:ilvl="0" w:tplc="B55616B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333333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45BE"/>
    <w:multiLevelType w:val="multilevel"/>
    <w:tmpl w:val="A368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E476B"/>
    <w:multiLevelType w:val="hybridMultilevel"/>
    <w:tmpl w:val="530C5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42"/>
    <w:rsid w:val="000361C4"/>
    <w:rsid w:val="001C2179"/>
    <w:rsid w:val="002F5E95"/>
    <w:rsid w:val="00373891"/>
    <w:rsid w:val="00435118"/>
    <w:rsid w:val="00521D0C"/>
    <w:rsid w:val="00585D80"/>
    <w:rsid w:val="005D00E6"/>
    <w:rsid w:val="00613B0D"/>
    <w:rsid w:val="00731F2D"/>
    <w:rsid w:val="008C2F42"/>
    <w:rsid w:val="00C33DE2"/>
    <w:rsid w:val="00CA3307"/>
    <w:rsid w:val="00E30C81"/>
    <w:rsid w:val="00E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0A84-FE6E-4AEF-AC67-F74B348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B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0D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E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246A"/>
  </w:style>
  <w:style w:type="paragraph" w:styleId="a7">
    <w:name w:val="List Paragraph"/>
    <w:basedOn w:val="a"/>
    <w:uiPriority w:val="34"/>
    <w:qFormat/>
    <w:rsid w:val="00EC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2024-10-27T16:38:00Z</cp:lastPrinted>
  <dcterms:created xsi:type="dcterms:W3CDTF">2024-10-27T13:59:00Z</dcterms:created>
  <dcterms:modified xsi:type="dcterms:W3CDTF">2024-10-27T16:47:00Z</dcterms:modified>
</cp:coreProperties>
</file>